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F0" w:rsidRPr="00423B28" w:rsidRDefault="00C32051" w:rsidP="004C5CF0">
      <w:pPr>
        <w:snapToGrid w:val="0"/>
        <w:spacing w:line="260" w:lineRule="exact"/>
        <w:jc w:val="left"/>
        <w:rPr>
          <w:rFonts w:ascii="ＭＳ 明朝" w:hAnsi="ＭＳ 明朝" w:hint="eastAsia"/>
          <w:sz w:val="22"/>
          <w:szCs w:val="22"/>
        </w:rPr>
      </w:pPr>
      <w:bookmarkStart w:id="0" w:name="_GoBack"/>
      <w:bookmarkEnd w:id="0"/>
      <w:r w:rsidRPr="00423B28">
        <w:rPr>
          <w:rFonts w:ascii="ＭＳ 明朝" w:hAnsi="ＭＳ 明朝" w:hint="eastAsia"/>
          <w:sz w:val="22"/>
          <w:szCs w:val="22"/>
        </w:rPr>
        <w:t>（参考様式８</w:t>
      </w:r>
      <w:r w:rsidR="004C5CF0" w:rsidRPr="00423B28">
        <w:rPr>
          <w:rFonts w:ascii="ＭＳ 明朝" w:hAnsi="ＭＳ 明朝" w:hint="eastAsia"/>
          <w:sz w:val="22"/>
          <w:szCs w:val="22"/>
        </w:rPr>
        <w:t>－１</w:t>
      </w:r>
      <w:r w:rsidR="004C5CF0" w:rsidRPr="00423B28">
        <w:rPr>
          <w:rFonts w:ascii="ＭＳ 明朝" w:hAnsi="ＭＳ 明朝"/>
          <w:sz w:val="22"/>
          <w:szCs w:val="22"/>
        </w:rPr>
        <w:t>）</w:t>
      </w:r>
    </w:p>
    <w:p w:rsidR="004C5CF0" w:rsidRPr="00423B28" w:rsidRDefault="004C5CF0" w:rsidP="004C5CF0">
      <w:pPr>
        <w:snapToGrid w:val="0"/>
        <w:spacing w:line="260" w:lineRule="exact"/>
        <w:jc w:val="left"/>
        <w:rPr>
          <w:rFonts w:ascii="ＭＳ 明朝" w:hAnsi="ＭＳ 明朝" w:hint="eastAsia"/>
          <w:sz w:val="22"/>
          <w:szCs w:val="22"/>
        </w:rPr>
      </w:pPr>
    </w:p>
    <w:p w:rsidR="00257BFD" w:rsidRPr="00423B28" w:rsidRDefault="005F5165">
      <w:pPr>
        <w:snapToGrid w:val="0"/>
        <w:spacing w:line="260" w:lineRule="exact"/>
        <w:jc w:val="center"/>
        <w:rPr>
          <w:rFonts w:ascii="ＭＳ 明朝" w:hAnsi="ＭＳ 明朝" w:hint="eastAsia"/>
          <w:sz w:val="24"/>
        </w:rPr>
      </w:pPr>
      <w:r w:rsidRPr="00423B28">
        <w:rPr>
          <w:rFonts w:ascii="ＭＳ 明朝" w:hAnsi="ＭＳ 明朝"/>
          <w:b/>
          <w:sz w:val="24"/>
        </w:rPr>
        <w:t>介護保険法第７</w:t>
      </w:r>
      <w:r w:rsidRPr="00423B28">
        <w:rPr>
          <w:rFonts w:ascii="ＭＳ 明朝" w:hAnsi="ＭＳ 明朝" w:hint="eastAsia"/>
          <w:b/>
          <w:sz w:val="24"/>
        </w:rPr>
        <w:t>９</w:t>
      </w:r>
      <w:r w:rsidRPr="00423B28">
        <w:rPr>
          <w:rFonts w:ascii="ＭＳ 明朝" w:hAnsi="ＭＳ 明朝"/>
          <w:b/>
          <w:sz w:val="24"/>
        </w:rPr>
        <w:t>条第</w:t>
      </w:r>
      <w:r w:rsidRPr="00423B28">
        <w:rPr>
          <w:rFonts w:ascii="ＭＳ 明朝" w:hAnsi="ＭＳ 明朝" w:hint="eastAsia"/>
          <w:b/>
          <w:sz w:val="24"/>
        </w:rPr>
        <w:t>２</w:t>
      </w:r>
      <w:r w:rsidRPr="00423B28">
        <w:rPr>
          <w:rFonts w:ascii="ＭＳ 明朝" w:hAnsi="ＭＳ 明朝"/>
          <w:b/>
          <w:sz w:val="24"/>
        </w:rPr>
        <w:t>項各号に該当しない旨の誓約書</w:t>
      </w:r>
      <w:r w:rsidR="00136B6A" w:rsidRPr="00423B28">
        <w:rPr>
          <w:rFonts w:ascii="ＭＳ 明朝" w:hAnsi="ＭＳ 明朝" w:hint="eastAsia"/>
          <w:b/>
          <w:sz w:val="24"/>
        </w:rPr>
        <w:t>（</w:t>
      </w:r>
      <w:r w:rsidR="00136B6A" w:rsidRPr="00423B28">
        <w:rPr>
          <w:rFonts w:ascii="ＭＳ 明朝" w:hAnsi="ＭＳ 明朝"/>
          <w:b/>
          <w:sz w:val="24"/>
        </w:rPr>
        <w:t>居宅介護支援）</w:t>
      </w:r>
    </w:p>
    <w:p w:rsidR="00257BFD" w:rsidRPr="00423B28" w:rsidRDefault="00257BFD">
      <w:pPr>
        <w:snapToGrid w:val="0"/>
        <w:spacing w:line="260" w:lineRule="exact"/>
        <w:rPr>
          <w:rFonts w:ascii="ＭＳ 明朝" w:hAnsi="ＭＳ 明朝"/>
          <w:b/>
          <w:sz w:val="22"/>
          <w:szCs w:val="21"/>
        </w:rPr>
      </w:pPr>
    </w:p>
    <w:p w:rsidR="00257BFD" w:rsidRPr="00423B28" w:rsidRDefault="00257BFD">
      <w:pPr>
        <w:snapToGrid w:val="0"/>
        <w:spacing w:line="260" w:lineRule="exact"/>
        <w:rPr>
          <w:rFonts w:ascii="ＭＳ 明朝" w:hAnsi="ＭＳ 明朝"/>
          <w:szCs w:val="21"/>
        </w:rPr>
      </w:pPr>
    </w:p>
    <w:p w:rsidR="00257BFD" w:rsidRPr="00423B28" w:rsidRDefault="00257BFD">
      <w:pPr>
        <w:snapToGrid w:val="0"/>
        <w:spacing w:line="260" w:lineRule="exact"/>
        <w:ind w:right="210"/>
        <w:jc w:val="right"/>
        <w:rPr>
          <w:rFonts w:ascii="ＭＳ 明朝" w:hAnsi="ＭＳ 明朝"/>
        </w:rPr>
      </w:pPr>
      <w:r w:rsidRPr="00423B28">
        <w:rPr>
          <w:rFonts w:ascii="ＭＳ 明朝" w:hAnsi="ＭＳ 明朝"/>
        </w:rPr>
        <w:t xml:space="preserve">　　年　　月　　日</w:t>
      </w:r>
    </w:p>
    <w:p w:rsidR="00257BFD" w:rsidRPr="00423B28" w:rsidRDefault="000E2F2D" w:rsidP="000E53D8">
      <w:pPr>
        <w:snapToGrid w:val="0"/>
        <w:spacing w:line="260" w:lineRule="exact"/>
        <w:rPr>
          <w:rFonts w:ascii="ＭＳ 明朝" w:hAnsi="ＭＳ 明朝"/>
        </w:rPr>
      </w:pPr>
      <w:r w:rsidRPr="00423B28">
        <w:rPr>
          <w:rFonts w:ascii="ＭＳ 明朝" w:hAnsi="ＭＳ 明朝"/>
        </w:rPr>
        <w:t>（宛先）</w:t>
      </w:r>
      <w:r w:rsidRPr="00423B28">
        <w:rPr>
          <w:rFonts w:ascii="ＭＳ 明朝" w:hAnsi="ＭＳ 明朝" w:hint="eastAsia"/>
        </w:rPr>
        <w:t>さぬき</w:t>
      </w:r>
      <w:r w:rsidR="00257BFD" w:rsidRPr="00423B28">
        <w:rPr>
          <w:rFonts w:ascii="ＭＳ 明朝" w:hAnsi="ＭＳ 明朝"/>
        </w:rPr>
        <w:t>市長</w:t>
      </w:r>
    </w:p>
    <w:p w:rsidR="00257BFD" w:rsidRPr="00423B28" w:rsidRDefault="00257BFD">
      <w:pPr>
        <w:snapToGrid w:val="0"/>
        <w:spacing w:line="260" w:lineRule="exact"/>
        <w:rPr>
          <w:rFonts w:ascii="ＭＳ 明朝" w:hAnsi="ＭＳ 明朝"/>
        </w:rPr>
      </w:pPr>
    </w:p>
    <w:p w:rsidR="00257BFD" w:rsidRPr="00423B28" w:rsidRDefault="00257BFD">
      <w:pPr>
        <w:snapToGrid w:val="0"/>
        <w:spacing w:line="260" w:lineRule="exact"/>
        <w:ind w:left="3360" w:firstLine="420"/>
        <w:rPr>
          <w:rFonts w:ascii="ＭＳ 明朝" w:hAnsi="ＭＳ 明朝"/>
        </w:rPr>
      </w:pPr>
      <w:r w:rsidRPr="00423B28">
        <w:rPr>
          <w:rFonts w:ascii="ＭＳ 明朝" w:hAnsi="ＭＳ 明朝"/>
        </w:rPr>
        <w:t xml:space="preserve">申請者　</w:t>
      </w:r>
      <w:r w:rsidRPr="00423B28">
        <w:rPr>
          <w:rFonts w:ascii="ＭＳ 明朝" w:hAnsi="ＭＳ 明朝"/>
          <w:spacing w:val="52"/>
        </w:rPr>
        <w:t>所在</w:t>
      </w:r>
      <w:r w:rsidRPr="00423B28">
        <w:rPr>
          <w:rFonts w:ascii="ＭＳ 明朝" w:hAnsi="ＭＳ 明朝"/>
          <w:spacing w:val="1"/>
        </w:rPr>
        <w:t>地</w:t>
      </w:r>
    </w:p>
    <w:p w:rsidR="00257BFD" w:rsidRPr="00423B28" w:rsidRDefault="00257BFD">
      <w:pPr>
        <w:snapToGrid w:val="0"/>
        <w:spacing w:line="260" w:lineRule="exact"/>
        <w:ind w:firstLine="4620"/>
        <w:rPr>
          <w:rFonts w:ascii="ＭＳ 明朝" w:hAnsi="ＭＳ 明朝"/>
        </w:rPr>
      </w:pPr>
      <w:r w:rsidRPr="00423B28">
        <w:rPr>
          <w:rFonts w:ascii="ＭＳ 明朝" w:hAnsi="ＭＳ 明朝"/>
        </w:rPr>
        <w:t>名　　称</w:t>
      </w:r>
    </w:p>
    <w:p w:rsidR="00257BFD" w:rsidRPr="00423B28" w:rsidRDefault="00AA0EFE">
      <w:pPr>
        <w:snapToGrid w:val="0"/>
        <w:spacing w:line="260" w:lineRule="exact"/>
        <w:ind w:firstLine="4620"/>
        <w:rPr>
          <w:rFonts w:ascii="ＭＳ 明朝" w:hAnsi="ＭＳ 明朝" w:hint="eastAsia"/>
        </w:rPr>
      </w:pPr>
      <w:r>
        <w:rPr>
          <w:rFonts w:ascii="ＭＳ 明朝" w:hAnsi="ＭＳ 明朝"/>
        </w:rPr>
        <w:t xml:space="preserve">代表者名　　　　　　　　　　　　　　　　　　</w:t>
      </w:r>
      <w:r>
        <w:rPr>
          <w:rFonts w:ascii="ＭＳ 明朝" w:hAnsi="ＭＳ 明朝" w:hint="eastAsia"/>
        </w:rPr>
        <w:t xml:space="preserve">　</w:t>
      </w:r>
    </w:p>
    <w:p w:rsidR="00257BFD" w:rsidRPr="00423B28" w:rsidRDefault="00257BFD">
      <w:pPr>
        <w:snapToGrid w:val="0"/>
        <w:spacing w:line="260" w:lineRule="exact"/>
        <w:rPr>
          <w:rFonts w:ascii="ＭＳ 明朝" w:hAnsi="ＭＳ 明朝"/>
          <w:szCs w:val="21"/>
        </w:rPr>
      </w:pPr>
    </w:p>
    <w:p w:rsidR="00C32051" w:rsidRPr="00423B28" w:rsidRDefault="00257BFD" w:rsidP="00C32051">
      <w:pPr>
        <w:snapToGrid w:val="0"/>
        <w:spacing w:line="260" w:lineRule="exact"/>
        <w:ind w:left="630" w:firstLine="210"/>
        <w:rPr>
          <w:rFonts w:ascii="ＭＳ 明朝" w:hAnsi="ＭＳ 明朝"/>
        </w:rPr>
      </w:pPr>
      <w:r w:rsidRPr="00423B28">
        <w:rPr>
          <w:rFonts w:ascii="ＭＳ 明朝" w:hAnsi="ＭＳ 明朝"/>
          <w:szCs w:val="21"/>
        </w:rPr>
        <w:t>申請者</w:t>
      </w:r>
      <w:r w:rsidR="00BC75CA">
        <w:rPr>
          <w:rFonts w:ascii="ＭＳ 明朝" w:hAnsi="ＭＳ 明朝" w:hint="eastAsia"/>
          <w:szCs w:val="21"/>
        </w:rPr>
        <w:t>及びその役員</w:t>
      </w:r>
      <w:r w:rsidRPr="00423B28">
        <w:rPr>
          <w:rFonts w:ascii="ＭＳ 明朝" w:hAnsi="ＭＳ 明朝"/>
          <w:szCs w:val="21"/>
        </w:rPr>
        <w:t>が下記のいずれにも該当しない者であることを誓約します。</w:t>
      </w:r>
    </w:p>
    <w:p w:rsidR="00257BFD" w:rsidRPr="00423B28" w:rsidRDefault="00257BFD">
      <w:pPr>
        <w:snapToGrid w:val="0"/>
        <w:spacing w:line="260" w:lineRule="exact"/>
        <w:ind w:left="630" w:firstLine="210"/>
        <w:rPr>
          <w:rFonts w:ascii="ＭＳ 明朝" w:hAnsi="ＭＳ 明朝"/>
        </w:rPr>
      </w:pPr>
    </w:p>
    <w:p w:rsidR="00257BFD" w:rsidRPr="00423B28" w:rsidRDefault="00257BFD">
      <w:pPr>
        <w:snapToGrid w:val="0"/>
        <w:spacing w:line="260" w:lineRule="exact"/>
        <w:rPr>
          <w:rFonts w:ascii="ＭＳ 明朝" w:hAnsi="ＭＳ 明朝"/>
          <w:szCs w:val="21"/>
        </w:rPr>
      </w:pPr>
    </w:p>
    <w:p w:rsidR="00257BFD" w:rsidRPr="00423B28" w:rsidRDefault="00257BFD">
      <w:pPr>
        <w:snapToGrid w:val="0"/>
        <w:spacing w:line="260" w:lineRule="exact"/>
        <w:jc w:val="center"/>
        <w:rPr>
          <w:rFonts w:ascii="ＭＳ 明朝" w:hAnsi="ＭＳ 明朝"/>
        </w:rPr>
      </w:pPr>
      <w:r w:rsidRPr="00423B28">
        <w:rPr>
          <w:rFonts w:ascii="ＭＳ 明朝" w:hAnsi="ＭＳ 明朝"/>
        </w:rPr>
        <w:t>記</w:t>
      </w:r>
    </w:p>
    <w:tbl>
      <w:tblPr>
        <w:tblW w:w="0" w:type="auto"/>
        <w:tblInd w:w="164" w:type="dxa"/>
        <w:tblLayout w:type="fixed"/>
        <w:tblCellMar>
          <w:left w:w="99" w:type="dxa"/>
          <w:right w:w="99" w:type="dxa"/>
        </w:tblCellMar>
        <w:tblLook w:val="0000" w:firstRow="0" w:lastRow="0" w:firstColumn="0" w:lastColumn="0" w:noHBand="0" w:noVBand="0"/>
      </w:tblPr>
      <w:tblGrid>
        <w:gridCol w:w="9480"/>
      </w:tblGrid>
      <w:tr w:rsidR="00257BFD" w:rsidRPr="00423B28">
        <w:trPr>
          <w:trHeight w:val="4920"/>
        </w:trPr>
        <w:tc>
          <w:tcPr>
            <w:tcW w:w="9480" w:type="dxa"/>
            <w:tcBorders>
              <w:top w:val="single" w:sz="4" w:space="0" w:color="000000"/>
              <w:left w:val="single" w:sz="4" w:space="0" w:color="000000"/>
              <w:bottom w:val="single" w:sz="4" w:space="0" w:color="000000"/>
              <w:right w:val="single" w:sz="4" w:space="0" w:color="000000"/>
            </w:tcBorders>
            <w:shd w:val="clear" w:color="auto" w:fill="auto"/>
          </w:tcPr>
          <w:p w:rsidR="00257BFD" w:rsidRPr="00423B28" w:rsidRDefault="005F5165">
            <w:pPr>
              <w:snapToGrid w:val="0"/>
              <w:ind w:left="256" w:hanging="212"/>
              <w:rPr>
                <w:rFonts w:ascii="ＭＳ 明朝" w:hAnsi="ＭＳ 明朝" w:cs="ＭＳ ゴシック"/>
                <w:sz w:val="20"/>
                <w:szCs w:val="20"/>
              </w:rPr>
            </w:pPr>
            <w:r w:rsidRPr="00423B28">
              <w:rPr>
                <w:rFonts w:ascii="ＭＳ 明朝" w:hAnsi="ＭＳ 明朝" w:cs="ＭＳ ゴシック"/>
                <w:sz w:val="20"/>
                <w:szCs w:val="20"/>
              </w:rPr>
              <w:t>【介護保険法第７</w:t>
            </w:r>
            <w:r w:rsidRPr="00423B28">
              <w:rPr>
                <w:rFonts w:ascii="ＭＳ 明朝" w:hAnsi="ＭＳ 明朝" w:cs="ＭＳ ゴシック" w:hint="eastAsia"/>
                <w:sz w:val="20"/>
                <w:szCs w:val="20"/>
              </w:rPr>
              <w:t>９</w:t>
            </w:r>
            <w:r w:rsidRPr="00423B28">
              <w:rPr>
                <w:rFonts w:ascii="ＭＳ 明朝" w:hAnsi="ＭＳ 明朝" w:cs="ＭＳ ゴシック"/>
                <w:sz w:val="20"/>
                <w:szCs w:val="20"/>
              </w:rPr>
              <w:t>条第</w:t>
            </w:r>
            <w:r w:rsidRPr="00423B28">
              <w:rPr>
                <w:rFonts w:ascii="ＭＳ 明朝" w:hAnsi="ＭＳ 明朝" w:cs="ＭＳ ゴシック" w:hint="eastAsia"/>
                <w:sz w:val="20"/>
                <w:szCs w:val="20"/>
              </w:rPr>
              <w:t>２</w:t>
            </w:r>
            <w:r w:rsidR="00257BFD" w:rsidRPr="00423B28">
              <w:rPr>
                <w:rFonts w:ascii="ＭＳ 明朝" w:hAnsi="ＭＳ 明朝" w:cs="ＭＳ ゴシック"/>
                <w:sz w:val="20"/>
                <w:szCs w:val="20"/>
              </w:rPr>
              <w:t>項】</w:t>
            </w:r>
          </w:p>
          <w:p w:rsidR="005F5165" w:rsidRPr="00423B28" w:rsidRDefault="005F5165" w:rsidP="005F5165">
            <w:pPr>
              <w:widowControl/>
              <w:suppressAutoHyphens w:val="0"/>
              <w:jc w:val="left"/>
              <w:rPr>
                <w:rFonts w:ascii="ＭＳ 明朝" w:hAnsi="ＭＳ 明朝" w:cs="ＭＳ Ｐゴシック"/>
                <w:kern w:val="0"/>
                <w:sz w:val="22"/>
                <w:szCs w:val="22"/>
              </w:rPr>
            </w:pPr>
            <w:r w:rsidRPr="00423B28">
              <w:rPr>
                <w:rFonts w:ascii="ＭＳ 明朝" w:hAnsi="ＭＳ 明朝" w:cs="ＭＳ Ｐゴシック" w:hint="eastAsia"/>
                <w:kern w:val="0"/>
                <w:sz w:val="22"/>
                <w:szCs w:val="22"/>
              </w:rPr>
              <w:t>２　市町村長は、前項の申請があった場合において、次の各号のいずれかに該当するときは、第四十六条第一項の指定をしてはならない。</w:t>
            </w:r>
          </w:p>
          <w:p w:rsidR="005F5165" w:rsidRPr="00423B28" w:rsidRDefault="005F5165" w:rsidP="005F5165">
            <w:pPr>
              <w:widowControl/>
              <w:suppressAutoHyphens w:val="0"/>
              <w:jc w:val="left"/>
              <w:rPr>
                <w:rFonts w:ascii="ＭＳ 明朝" w:hAnsi="ＭＳ 明朝" w:cs="ＭＳ Ｐゴシック" w:hint="eastAsia"/>
                <w:kern w:val="0"/>
                <w:sz w:val="22"/>
                <w:szCs w:val="22"/>
              </w:rPr>
            </w:pPr>
            <w:r w:rsidRPr="00423B28">
              <w:rPr>
                <w:rFonts w:ascii="ＭＳ 明朝" w:hAnsi="ＭＳ 明朝" w:cs="ＭＳ Ｐゴシック" w:hint="eastAsia"/>
                <w:kern w:val="0"/>
                <w:sz w:val="22"/>
                <w:szCs w:val="22"/>
              </w:rPr>
              <w:t>一　申請者が市町村の条例で定める者でないとき。</w:t>
            </w:r>
          </w:p>
          <w:p w:rsidR="005F5165" w:rsidRPr="00423B28" w:rsidRDefault="005F5165" w:rsidP="00C32051">
            <w:pPr>
              <w:widowControl/>
              <w:suppressAutoHyphens w:val="0"/>
              <w:ind w:left="220" w:hangingChars="100" w:hanging="220"/>
              <w:jc w:val="left"/>
              <w:rPr>
                <w:rFonts w:ascii="ＭＳ 明朝" w:hAnsi="ＭＳ 明朝" w:cs="ＭＳ Ｐゴシック" w:hint="eastAsia"/>
                <w:kern w:val="0"/>
                <w:sz w:val="22"/>
                <w:szCs w:val="22"/>
              </w:rPr>
            </w:pPr>
            <w:r w:rsidRPr="00423B28">
              <w:rPr>
                <w:rFonts w:ascii="ＭＳ 明朝" w:hAnsi="ＭＳ 明朝" w:cs="ＭＳ Ｐゴシック" w:hint="eastAsia"/>
                <w:kern w:val="0"/>
                <w:sz w:val="22"/>
                <w:szCs w:val="22"/>
              </w:rPr>
              <w:t>二　当該申請に係る事業所の介護支援専門員の人員が、第八十一条第一項の市町村の条例で定める員数を満たしていないとき。</w:t>
            </w:r>
          </w:p>
          <w:p w:rsidR="005F5165" w:rsidRPr="00423B28" w:rsidRDefault="005F5165" w:rsidP="00C32051">
            <w:pPr>
              <w:widowControl/>
              <w:suppressAutoHyphens w:val="0"/>
              <w:ind w:left="220" w:hangingChars="100" w:hanging="220"/>
              <w:jc w:val="left"/>
              <w:rPr>
                <w:rFonts w:ascii="ＭＳ 明朝" w:hAnsi="ＭＳ 明朝" w:cs="ＭＳ Ｐゴシック" w:hint="eastAsia"/>
                <w:kern w:val="0"/>
                <w:sz w:val="22"/>
                <w:szCs w:val="22"/>
              </w:rPr>
            </w:pPr>
            <w:r w:rsidRPr="00423B28">
              <w:rPr>
                <w:rFonts w:ascii="ＭＳ 明朝" w:hAnsi="ＭＳ 明朝" w:cs="ＭＳ Ｐゴシック" w:hint="eastAsia"/>
                <w:kern w:val="0"/>
                <w:sz w:val="22"/>
                <w:szCs w:val="22"/>
              </w:rPr>
              <w:t>三　申請者が、第八十一条第二項に規定する指定居宅介護支援の事業の運営に関する基準に従って適正な居宅介護支援事業の運営をすることができないと認められるとき。</w:t>
            </w:r>
          </w:p>
          <w:p w:rsidR="005F5165" w:rsidRPr="00423B28" w:rsidRDefault="005F5165" w:rsidP="00C32051">
            <w:pPr>
              <w:widowControl/>
              <w:suppressAutoHyphens w:val="0"/>
              <w:ind w:left="220" w:hangingChars="100" w:hanging="220"/>
              <w:jc w:val="left"/>
              <w:rPr>
                <w:rFonts w:ascii="ＭＳ 明朝" w:hAnsi="ＭＳ 明朝" w:cs="ＭＳ Ｐゴシック" w:hint="eastAsia"/>
                <w:kern w:val="0"/>
                <w:sz w:val="22"/>
                <w:szCs w:val="22"/>
              </w:rPr>
            </w:pPr>
            <w:r w:rsidRPr="00423B28">
              <w:rPr>
                <w:rFonts w:ascii="ＭＳ 明朝" w:hAnsi="ＭＳ 明朝" w:cs="ＭＳ Ｐゴシック" w:hint="eastAsia"/>
                <w:kern w:val="0"/>
                <w:sz w:val="22"/>
                <w:szCs w:val="22"/>
              </w:rPr>
              <w:t>三の二　申請者が、禁錮以上の刑に処せられ、その執行を終わり、又は執行を受けることがなくなるまでの者であるとき。</w:t>
            </w:r>
          </w:p>
          <w:p w:rsidR="005F5165" w:rsidRPr="00423B28" w:rsidRDefault="005F5165" w:rsidP="00C32051">
            <w:pPr>
              <w:widowControl/>
              <w:suppressAutoHyphens w:val="0"/>
              <w:ind w:left="220" w:hangingChars="100" w:hanging="220"/>
              <w:jc w:val="left"/>
              <w:rPr>
                <w:rFonts w:ascii="ＭＳ 明朝" w:hAnsi="ＭＳ 明朝" w:cs="ＭＳ Ｐゴシック" w:hint="eastAsia"/>
                <w:kern w:val="0"/>
                <w:sz w:val="22"/>
                <w:szCs w:val="22"/>
              </w:rPr>
            </w:pPr>
            <w:r w:rsidRPr="00423B28">
              <w:rPr>
                <w:rFonts w:ascii="ＭＳ 明朝" w:hAnsi="ＭＳ 明朝" w:cs="ＭＳ Ｐゴシック" w:hint="eastAsia"/>
                <w:kern w:val="0"/>
                <w:sz w:val="22"/>
                <w:szCs w:val="22"/>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5F5165" w:rsidRPr="00423B28" w:rsidRDefault="005F5165" w:rsidP="00C32051">
            <w:pPr>
              <w:widowControl/>
              <w:suppressAutoHyphens w:val="0"/>
              <w:ind w:left="220" w:hangingChars="100" w:hanging="220"/>
              <w:jc w:val="left"/>
              <w:rPr>
                <w:rFonts w:ascii="ＭＳ 明朝" w:hAnsi="ＭＳ 明朝" w:cs="ＭＳ Ｐゴシック" w:hint="eastAsia"/>
                <w:kern w:val="0"/>
                <w:sz w:val="22"/>
                <w:szCs w:val="22"/>
              </w:rPr>
            </w:pPr>
            <w:r w:rsidRPr="00423B28">
              <w:rPr>
                <w:rFonts w:ascii="ＭＳ 明朝" w:hAnsi="ＭＳ 明朝" w:cs="ＭＳ Ｐゴシック" w:hint="eastAsia"/>
                <w:kern w:val="0"/>
                <w:sz w:val="22"/>
                <w:szCs w:val="22"/>
              </w:rPr>
              <w:t>四の二　申請者が、労働に関する法律の規定であって政令で定めるものにより罰金の刑に処せられ、その執行を終わり、又は執行を受けることがなくなるまでの者であるとき。</w:t>
            </w:r>
          </w:p>
          <w:p w:rsidR="005F5165" w:rsidRPr="00423B28" w:rsidRDefault="005F5165" w:rsidP="00C32051">
            <w:pPr>
              <w:widowControl/>
              <w:suppressAutoHyphens w:val="0"/>
              <w:ind w:left="220" w:hangingChars="100" w:hanging="220"/>
              <w:jc w:val="left"/>
              <w:rPr>
                <w:rFonts w:ascii="ＭＳ 明朝" w:hAnsi="ＭＳ 明朝" w:cs="ＭＳ Ｐゴシック" w:hint="eastAsia"/>
                <w:kern w:val="0"/>
                <w:sz w:val="22"/>
                <w:szCs w:val="22"/>
              </w:rPr>
            </w:pPr>
            <w:r w:rsidRPr="00423B28">
              <w:rPr>
                <w:rFonts w:ascii="ＭＳ 明朝" w:hAnsi="ＭＳ 明朝" w:cs="ＭＳ Ｐゴシック" w:hint="eastAsia"/>
                <w:kern w:val="0"/>
                <w:sz w:val="22"/>
                <w:szCs w:val="22"/>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5F5165" w:rsidRPr="00423B28" w:rsidRDefault="005F5165" w:rsidP="00C32051">
            <w:pPr>
              <w:widowControl/>
              <w:suppressAutoHyphens w:val="0"/>
              <w:ind w:left="220" w:hangingChars="100" w:hanging="220"/>
              <w:jc w:val="left"/>
              <w:rPr>
                <w:rFonts w:ascii="ＭＳ 明朝" w:hAnsi="ＭＳ 明朝" w:cs="ＭＳ Ｐゴシック" w:hint="eastAsia"/>
                <w:kern w:val="0"/>
                <w:sz w:val="22"/>
                <w:szCs w:val="22"/>
              </w:rPr>
            </w:pPr>
            <w:r w:rsidRPr="00423B28">
              <w:rPr>
                <w:rFonts w:ascii="ＭＳ 明朝" w:hAnsi="ＭＳ 明朝" w:cs="ＭＳ Ｐゴシック" w:hint="eastAsia"/>
                <w:kern w:val="0"/>
                <w:sz w:val="22"/>
                <w:szCs w:val="22"/>
              </w:rPr>
              <w:t>五　申請者が、第八十四条第一項又は第百十五条の三十五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F5165" w:rsidRPr="00423B28" w:rsidRDefault="005F5165" w:rsidP="00C32051">
            <w:pPr>
              <w:widowControl/>
              <w:suppressAutoHyphens w:val="0"/>
              <w:ind w:left="220" w:hangingChars="100" w:hanging="220"/>
              <w:jc w:val="left"/>
              <w:rPr>
                <w:rFonts w:ascii="ＭＳ 明朝" w:hAnsi="ＭＳ 明朝" w:cs="ＭＳ Ｐゴシック" w:hint="eastAsia"/>
                <w:kern w:val="0"/>
                <w:sz w:val="22"/>
                <w:szCs w:val="22"/>
              </w:rPr>
            </w:pPr>
            <w:r w:rsidRPr="00423B28">
              <w:rPr>
                <w:rFonts w:ascii="ＭＳ 明朝" w:hAnsi="ＭＳ 明朝" w:cs="ＭＳ Ｐゴシック" w:hint="eastAsia"/>
                <w:kern w:val="0"/>
                <w:sz w:val="22"/>
                <w:szCs w:val="22"/>
              </w:rPr>
              <w:t>五の二　申請者と密接な関係を有する者が、第八十四条第一項又は第百十五条の三十五第六項の規定により指定を取り消され、その取消しの日から起算して五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w:t>
            </w:r>
            <w:r w:rsidRPr="00423B28">
              <w:rPr>
                <w:rFonts w:ascii="ＭＳ 明朝" w:hAnsi="ＭＳ 明朝" w:cs="ＭＳ Ｐゴシック" w:hint="eastAsia"/>
                <w:kern w:val="0"/>
                <w:sz w:val="22"/>
                <w:szCs w:val="22"/>
              </w:rPr>
              <w:lastRenderedPageBreak/>
              <w:t>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F5165" w:rsidRPr="00423B28" w:rsidRDefault="005F5165" w:rsidP="00C32051">
            <w:pPr>
              <w:widowControl/>
              <w:suppressAutoHyphens w:val="0"/>
              <w:ind w:left="220" w:hangingChars="100" w:hanging="220"/>
              <w:jc w:val="left"/>
              <w:rPr>
                <w:rFonts w:ascii="ＭＳ 明朝" w:hAnsi="ＭＳ 明朝" w:cs="ＭＳ Ｐゴシック" w:hint="eastAsia"/>
                <w:kern w:val="0"/>
                <w:sz w:val="22"/>
                <w:szCs w:val="22"/>
              </w:rPr>
            </w:pPr>
            <w:r w:rsidRPr="00423B28">
              <w:rPr>
                <w:rFonts w:ascii="ＭＳ 明朝" w:hAnsi="ＭＳ 明朝" w:cs="ＭＳ Ｐゴシック" w:hint="eastAsia"/>
                <w:kern w:val="0"/>
                <w:sz w:val="22"/>
                <w:szCs w:val="22"/>
              </w:rPr>
              <w:t>六　申請者が、第八十四条第一項又は第百十五条の三十五第六項の規定による指定の取消しの処分に係る行政手続法第十五条の規定による通知があった日から当該処分をする日又は処分をしないことを決定する日までの間に第八十二条第二項の規定による事業の廃止の届出をした者（当該事業の廃止について相当の理由がある者を除く。）で、当該届出の日から起算して五年を経過しないものであるとき。</w:t>
            </w:r>
          </w:p>
          <w:p w:rsidR="005F5165" w:rsidRPr="00423B28" w:rsidRDefault="005F5165" w:rsidP="00C32051">
            <w:pPr>
              <w:widowControl/>
              <w:suppressAutoHyphens w:val="0"/>
              <w:ind w:left="220" w:hangingChars="100" w:hanging="220"/>
              <w:jc w:val="left"/>
              <w:rPr>
                <w:rFonts w:ascii="ＭＳ 明朝" w:hAnsi="ＭＳ 明朝" w:cs="ＭＳ Ｐゴシック" w:hint="eastAsia"/>
                <w:kern w:val="0"/>
                <w:sz w:val="22"/>
                <w:szCs w:val="22"/>
              </w:rPr>
            </w:pPr>
            <w:r w:rsidRPr="00423B28">
              <w:rPr>
                <w:rFonts w:ascii="ＭＳ 明朝" w:hAnsi="ＭＳ 明朝" w:cs="ＭＳ Ｐゴシック" w:hint="eastAsia"/>
                <w:kern w:val="0"/>
                <w:sz w:val="22"/>
                <w:szCs w:val="22"/>
              </w:rPr>
              <w:t>六の二　申請者が、第八十三条第一項の規定による検査が行われた日から聴聞決定予定日（当該検査の結果に基づき第八十四条第一項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八十二条第二項の規定による事業の廃止の届出をした者（当該事業の廃止について相当の理由がある者を除く。）で、当該届出の日から起算して五年を経過しないものであるとき。</w:t>
            </w:r>
          </w:p>
          <w:p w:rsidR="005F5165" w:rsidRPr="00423B28" w:rsidRDefault="005F5165" w:rsidP="00C32051">
            <w:pPr>
              <w:widowControl/>
              <w:suppressAutoHyphens w:val="0"/>
              <w:ind w:left="220" w:hangingChars="100" w:hanging="220"/>
              <w:jc w:val="left"/>
              <w:rPr>
                <w:rFonts w:ascii="ＭＳ 明朝" w:hAnsi="ＭＳ 明朝" w:cs="ＭＳ Ｐゴシック" w:hint="eastAsia"/>
                <w:kern w:val="0"/>
                <w:sz w:val="22"/>
                <w:szCs w:val="22"/>
              </w:rPr>
            </w:pPr>
            <w:r w:rsidRPr="00423B28">
              <w:rPr>
                <w:rFonts w:ascii="ＭＳ 明朝" w:hAnsi="ＭＳ 明朝" w:cs="ＭＳ Ｐゴシック" w:hint="eastAsia"/>
                <w:kern w:val="0"/>
                <w:sz w:val="22"/>
                <w:szCs w:val="22"/>
              </w:rPr>
              <w:t>六の三　第六号に規定する期間内に第八十二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5F5165" w:rsidRPr="00423B28" w:rsidRDefault="005F5165" w:rsidP="00C32051">
            <w:pPr>
              <w:widowControl/>
              <w:suppressAutoHyphens w:val="0"/>
              <w:ind w:left="220" w:hangingChars="100" w:hanging="220"/>
              <w:jc w:val="left"/>
              <w:rPr>
                <w:rFonts w:ascii="ＭＳ 明朝" w:hAnsi="ＭＳ 明朝" w:cs="ＭＳ Ｐゴシック" w:hint="eastAsia"/>
                <w:kern w:val="0"/>
                <w:sz w:val="22"/>
                <w:szCs w:val="22"/>
              </w:rPr>
            </w:pPr>
            <w:r w:rsidRPr="00423B28">
              <w:rPr>
                <w:rFonts w:ascii="ＭＳ 明朝" w:hAnsi="ＭＳ 明朝" w:cs="ＭＳ Ｐゴシック" w:hint="eastAsia"/>
                <w:kern w:val="0"/>
                <w:sz w:val="22"/>
                <w:szCs w:val="22"/>
              </w:rPr>
              <w:t>七　申請者が、指定の申請前五年以内に居宅サービス等に関し不正又は著しく不当な行為をした者であるとき。</w:t>
            </w:r>
          </w:p>
          <w:p w:rsidR="005F5165" w:rsidRPr="00423B28" w:rsidRDefault="005F5165" w:rsidP="00C32051">
            <w:pPr>
              <w:widowControl/>
              <w:suppressAutoHyphens w:val="0"/>
              <w:ind w:left="220" w:hangingChars="100" w:hanging="220"/>
              <w:jc w:val="left"/>
              <w:rPr>
                <w:rFonts w:ascii="ＭＳ 明朝" w:hAnsi="ＭＳ 明朝" w:cs="ＭＳ Ｐゴシック" w:hint="eastAsia"/>
                <w:kern w:val="0"/>
                <w:sz w:val="22"/>
                <w:szCs w:val="22"/>
              </w:rPr>
            </w:pPr>
            <w:r w:rsidRPr="00423B28">
              <w:rPr>
                <w:rFonts w:ascii="ＭＳ 明朝" w:hAnsi="ＭＳ 明朝" w:cs="ＭＳ Ｐゴシック" w:hint="eastAsia"/>
                <w:kern w:val="0"/>
                <w:sz w:val="22"/>
                <w:szCs w:val="22"/>
              </w:rPr>
              <w:t>八　申請者が、法人で、その役員等のうちに第三号の二から第五号まで又は第六号から前号までのいずれかに該当する者のあるものであるとき。</w:t>
            </w:r>
          </w:p>
          <w:p w:rsidR="005F5165" w:rsidRPr="00423B28" w:rsidRDefault="005F5165" w:rsidP="005F5165">
            <w:pPr>
              <w:widowControl/>
              <w:suppressAutoHyphens w:val="0"/>
              <w:jc w:val="left"/>
              <w:rPr>
                <w:rFonts w:ascii="ＭＳ 明朝" w:hAnsi="ＭＳ 明朝" w:cs="ＭＳ Ｐゴシック" w:hint="eastAsia"/>
                <w:kern w:val="0"/>
                <w:sz w:val="22"/>
                <w:szCs w:val="22"/>
              </w:rPr>
            </w:pPr>
            <w:r w:rsidRPr="00423B28">
              <w:rPr>
                <w:rFonts w:ascii="ＭＳ 明朝" w:hAnsi="ＭＳ 明朝" w:cs="ＭＳ Ｐゴシック" w:hint="eastAsia"/>
                <w:kern w:val="0"/>
                <w:sz w:val="22"/>
                <w:szCs w:val="22"/>
              </w:rPr>
              <w:t>九　申請者が、法人でない事業所で、その管理者が第三号の二から第五号まで又は第六号から第七号までのいずれかに該当する者であるとき。</w:t>
            </w:r>
          </w:p>
          <w:p w:rsidR="00257BFD" w:rsidRPr="00423B28" w:rsidRDefault="00257BFD" w:rsidP="00025FFC">
            <w:pPr>
              <w:snapToGrid w:val="0"/>
              <w:rPr>
                <w:rFonts w:ascii="ＭＳ 明朝" w:hAnsi="ＭＳ 明朝" w:hint="eastAsia"/>
              </w:rPr>
            </w:pPr>
          </w:p>
        </w:tc>
      </w:tr>
    </w:tbl>
    <w:p w:rsidR="00257BFD" w:rsidRPr="00423B28" w:rsidRDefault="00257BFD">
      <w:pPr>
        <w:snapToGrid w:val="0"/>
        <w:rPr>
          <w:rFonts w:ascii="ＭＳ 明朝" w:hAnsi="ＭＳ 明朝"/>
        </w:rPr>
      </w:pPr>
    </w:p>
    <w:sectPr w:rsidR="00257BFD" w:rsidRPr="00423B28">
      <w:headerReference w:type="even" r:id="rId6"/>
      <w:headerReference w:type="default" r:id="rId7"/>
      <w:footerReference w:type="even" r:id="rId8"/>
      <w:footerReference w:type="default" r:id="rId9"/>
      <w:headerReference w:type="first" r:id="rId10"/>
      <w:footerReference w:type="first" r:id="rId11"/>
      <w:pgSz w:w="11906" w:h="16838"/>
      <w:pgMar w:top="1134" w:right="1134" w:bottom="851" w:left="1304" w:header="851" w:footer="720" w:gutter="0"/>
      <w:cols w:space="720"/>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74E" w:rsidRDefault="00DE174E">
      <w:r>
        <w:separator/>
      </w:r>
    </w:p>
  </w:endnote>
  <w:endnote w:type="continuationSeparator" w:id="0">
    <w:p w:rsidR="00DE174E" w:rsidRDefault="00DE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04" w:rsidRDefault="00AE7A0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04" w:rsidRDefault="00AE7A0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04" w:rsidRDefault="00AE7A0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74E" w:rsidRDefault="00DE174E">
      <w:r>
        <w:separator/>
      </w:r>
    </w:p>
  </w:footnote>
  <w:footnote w:type="continuationSeparator" w:id="0">
    <w:p w:rsidR="00DE174E" w:rsidRDefault="00DE1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04" w:rsidRDefault="00AE7A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BFD" w:rsidRDefault="00257BF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04" w:rsidRDefault="00AE7A0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2D"/>
    <w:rsid w:val="00025FFC"/>
    <w:rsid w:val="0004302D"/>
    <w:rsid w:val="000E2F2D"/>
    <w:rsid w:val="000E53D8"/>
    <w:rsid w:val="00136B6A"/>
    <w:rsid w:val="0015330E"/>
    <w:rsid w:val="0017413F"/>
    <w:rsid w:val="00257BFD"/>
    <w:rsid w:val="00423B28"/>
    <w:rsid w:val="004C5CF0"/>
    <w:rsid w:val="004E7825"/>
    <w:rsid w:val="00584C9E"/>
    <w:rsid w:val="005F5165"/>
    <w:rsid w:val="00730176"/>
    <w:rsid w:val="00896D0A"/>
    <w:rsid w:val="00AA0EFE"/>
    <w:rsid w:val="00AE7A04"/>
    <w:rsid w:val="00BC75CA"/>
    <w:rsid w:val="00C32051"/>
    <w:rsid w:val="00CA50C3"/>
    <w:rsid w:val="00D530C5"/>
    <w:rsid w:val="00D71847"/>
    <w:rsid w:val="00D9200E"/>
    <w:rsid w:val="00DE174E"/>
    <w:rsid w:val="00E53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E9938267-2B98-4003-B49E-8F0F0A72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Hyperlink"/>
    <w:rPr>
      <w:color w:val="0000FF"/>
      <w:u w:val="single"/>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7">
    <w:name w:val="Balloon Text"/>
    <w:basedOn w:val="a"/>
    <w:rPr>
      <w:rFonts w:ascii="Arial" w:eastAsia="ＭＳ ゴシック" w:hAnsi="Arial" w:cs="Arial"/>
      <w:sz w:val="18"/>
      <w:szCs w:val="18"/>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484610">
      <w:bodyDiv w:val="1"/>
      <w:marLeft w:val="0"/>
      <w:marRight w:val="0"/>
      <w:marTop w:val="0"/>
      <w:marBottom w:val="0"/>
      <w:divBdr>
        <w:top w:val="none" w:sz="0" w:space="0" w:color="auto"/>
        <w:left w:val="none" w:sz="0" w:space="0" w:color="auto"/>
        <w:bottom w:val="none" w:sz="0" w:space="0" w:color="auto"/>
        <w:right w:val="none" w:sz="0" w:space="0" w:color="auto"/>
      </w:divBdr>
      <w:divsChild>
        <w:div w:id="784928337">
          <w:marLeft w:val="0"/>
          <w:marRight w:val="0"/>
          <w:marTop w:val="0"/>
          <w:marBottom w:val="0"/>
          <w:divBdr>
            <w:top w:val="none" w:sz="0" w:space="0" w:color="auto"/>
            <w:left w:val="none" w:sz="0" w:space="0" w:color="auto"/>
            <w:bottom w:val="none" w:sz="0" w:space="0" w:color="auto"/>
            <w:right w:val="none" w:sz="0" w:space="0" w:color="auto"/>
          </w:divBdr>
          <w:divsChild>
            <w:div w:id="571240220">
              <w:marLeft w:val="0"/>
              <w:marRight w:val="0"/>
              <w:marTop w:val="0"/>
              <w:marBottom w:val="0"/>
              <w:divBdr>
                <w:top w:val="none" w:sz="0" w:space="0" w:color="auto"/>
                <w:left w:val="none" w:sz="0" w:space="0" w:color="auto"/>
                <w:bottom w:val="none" w:sz="0" w:space="0" w:color="auto"/>
                <w:right w:val="none" w:sz="0" w:space="0" w:color="auto"/>
              </w:divBdr>
              <w:divsChild>
                <w:div w:id="59402098">
                  <w:marLeft w:val="0"/>
                  <w:marRight w:val="0"/>
                  <w:marTop w:val="0"/>
                  <w:marBottom w:val="0"/>
                  <w:divBdr>
                    <w:top w:val="none" w:sz="0" w:space="0" w:color="auto"/>
                    <w:left w:val="none" w:sz="0" w:space="0" w:color="auto"/>
                    <w:bottom w:val="none" w:sz="0" w:space="0" w:color="auto"/>
                    <w:right w:val="none" w:sz="0" w:space="0" w:color="auto"/>
                  </w:divBdr>
                  <w:divsChild>
                    <w:div w:id="858279781">
                      <w:marLeft w:val="0"/>
                      <w:marRight w:val="0"/>
                      <w:marTop w:val="0"/>
                      <w:marBottom w:val="0"/>
                      <w:divBdr>
                        <w:top w:val="single" w:sz="6" w:space="0" w:color="auto"/>
                        <w:left w:val="none" w:sz="0" w:space="0" w:color="auto"/>
                        <w:bottom w:val="none" w:sz="0" w:space="0" w:color="auto"/>
                        <w:right w:val="none" w:sz="0" w:space="0" w:color="auto"/>
                      </w:divBdr>
                      <w:divsChild>
                        <w:div w:id="1111436773">
                          <w:marLeft w:val="0"/>
                          <w:marRight w:val="0"/>
                          <w:marTop w:val="0"/>
                          <w:marBottom w:val="0"/>
                          <w:divBdr>
                            <w:top w:val="none" w:sz="0" w:space="0" w:color="auto"/>
                            <w:left w:val="none" w:sz="0" w:space="0" w:color="auto"/>
                            <w:bottom w:val="none" w:sz="0" w:space="0" w:color="auto"/>
                            <w:right w:val="none" w:sz="0" w:space="0" w:color="auto"/>
                          </w:divBdr>
                          <w:divsChild>
                            <w:div w:id="2133554296">
                              <w:marLeft w:val="0"/>
                              <w:marRight w:val="0"/>
                              <w:marTop w:val="0"/>
                              <w:marBottom w:val="0"/>
                              <w:divBdr>
                                <w:top w:val="none" w:sz="0" w:space="0" w:color="auto"/>
                                <w:left w:val="none" w:sz="0" w:space="0" w:color="auto"/>
                                <w:bottom w:val="none" w:sz="0" w:space="0" w:color="auto"/>
                                <w:right w:val="none" w:sz="0" w:space="0" w:color="auto"/>
                              </w:divBdr>
                              <w:divsChild>
                                <w:div w:id="138423923">
                                  <w:marLeft w:val="0"/>
                                  <w:marRight w:val="0"/>
                                  <w:marTop w:val="0"/>
                                  <w:marBottom w:val="0"/>
                                  <w:divBdr>
                                    <w:top w:val="none" w:sz="0" w:space="0" w:color="auto"/>
                                    <w:left w:val="none" w:sz="0" w:space="0" w:color="auto"/>
                                    <w:bottom w:val="none" w:sz="0" w:space="0" w:color="auto"/>
                                    <w:right w:val="none" w:sz="0" w:space="0" w:color="auto"/>
                                  </w:divBdr>
                                  <w:divsChild>
                                    <w:div w:id="1985113112">
                                      <w:marLeft w:val="0"/>
                                      <w:marRight w:val="0"/>
                                      <w:marTop w:val="0"/>
                                      <w:marBottom w:val="0"/>
                                      <w:divBdr>
                                        <w:top w:val="none" w:sz="0" w:space="0" w:color="auto"/>
                                        <w:left w:val="none" w:sz="0" w:space="0" w:color="auto"/>
                                        <w:bottom w:val="none" w:sz="0" w:space="0" w:color="auto"/>
                                        <w:right w:val="none" w:sz="0" w:space="0" w:color="auto"/>
                                      </w:divBdr>
                                      <w:divsChild>
                                        <w:div w:id="39282108">
                                          <w:marLeft w:val="0"/>
                                          <w:marRight w:val="0"/>
                                          <w:marTop w:val="0"/>
                                          <w:marBottom w:val="0"/>
                                          <w:divBdr>
                                            <w:top w:val="none" w:sz="0" w:space="0" w:color="auto"/>
                                            <w:left w:val="none" w:sz="0" w:space="0" w:color="auto"/>
                                            <w:bottom w:val="none" w:sz="0" w:space="0" w:color="auto"/>
                                            <w:right w:val="none" w:sz="0" w:space="0" w:color="auto"/>
                                          </w:divBdr>
                                          <w:divsChild>
                                            <w:div w:id="1037973424">
                                              <w:marLeft w:val="0"/>
                                              <w:marRight w:val="0"/>
                                              <w:marTop w:val="0"/>
                                              <w:marBottom w:val="0"/>
                                              <w:divBdr>
                                                <w:top w:val="none" w:sz="0" w:space="0" w:color="auto"/>
                                                <w:left w:val="none" w:sz="0" w:space="0" w:color="auto"/>
                                                <w:bottom w:val="none" w:sz="0" w:space="0" w:color="auto"/>
                                                <w:right w:val="none" w:sz="0" w:space="0" w:color="auto"/>
                                              </w:divBdr>
                                              <w:divsChild>
                                                <w:div w:id="1069887950">
                                                  <w:marLeft w:val="0"/>
                                                  <w:marRight w:val="0"/>
                                                  <w:marTop w:val="0"/>
                                                  <w:marBottom w:val="0"/>
                                                  <w:divBdr>
                                                    <w:top w:val="none" w:sz="0" w:space="0" w:color="auto"/>
                                                    <w:left w:val="none" w:sz="0" w:space="0" w:color="auto"/>
                                                    <w:bottom w:val="none" w:sz="0" w:space="0" w:color="auto"/>
                                                    <w:right w:val="none" w:sz="0" w:space="0" w:color="auto"/>
                                                  </w:divBdr>
                                                  <w:divsChild>
                                                    <w:div w:id="320541762">
                                                      <w:marLeft w:val="0"/>
                                                      <w:marRight w:val="0"/>
                                                      <w:marTop w:val="0"/>
                                                      <w:marBottom w:val="0"/>
                                                      <w:divBdr>
                                                        <w:top w:val="none" w:sz="0" w:space="0" w:color="auto"/>
                                                        <w:left w:val="none" w:sz="0" w:space="0" w:color="auto"/>
                                                        <w:bottom w:val="none" w:sz="0" w:space="0" w:color="auto"/>
                                                        <w:right w:val="none" w:sz="0" w:space="0" w:color="auto"/>
                                                      </w:divBdr>
                                                      <w:divsChild>
                                                        <w:div w:id="3023769">
                                                          <w:marLeft w:val="0"/>
                                                          <w:marRight w:val="0"/>
                                                          <w:marTop w:val="0"/>
                                                          <w:marBottom w:val="0"/>
                                                          <w:divBdr>
                                                            <w:top w:val="none" w:sz="0" w:space="0" w:color="auto"/>
                                                            <w:left w:val="none" w:sz="0" w:space="0" w:color="auto"/>
                                                            <w:bottom w:val="none" w:sz="0" w:space="0" w:color="auto"/>
                                                            <w:right w:val="none" w:sz="0" w:space="0" w:color="auto"/>
                                                          </w:divBdr>
                                                          <w:divsChild>
                                                            <w:div w:id="17194988">
                                                              <w:marLeft w:val="0"/>
                                                              <w:marRight w:val="0"/>
                                                              <w:marTop w:val="0"/>
                                                              <w:marBottom w:val="0"/>
                                                              <w:divBdr>
                                                                <w:top w:val="none" w:sz="0" w:space="0" w:color="auto"/>
                                                                <w:left w:val="none" w:sz="0" w:space="0" w:color="auto"/>
                                                                <w:bottom w:val="none" w:sz="0" w:space="0" w:color="auto"/>
                                                                <w:right w:val="none" w:sz="0" w:space="0" w:color="auto"/>
                                                              </w:divBdr>
                                                            </w:div>
                                                          </w:divsChild>
                                                        </w:div>
                                                        <w:div w:id="58404740">
                                                          <w:marLeft w:val="0"/>
                                                          <w:marRight w:val="0"/>
                                                          <w:marTop w:val="0"/>
                                                          <w:marBottom w:val="0"/>
                                                          <w:divBdr>
                                                            <w:top w:val="none" w:sz="0" w:space="0" w:color="auto"/>
                                                            <w:left w:val="none" w:sz="0" w:space="0" w:color="auto"/>
                                                            <w:bottom w:val="none" w:sz="0" w:space="0" w:color="auto"/>
                                                            <w:right w:val="none" w:sz="0" w:space="0" w:color="auto"/>
                                                          </w:divBdr>
                                                          <w:divsChild>
                                                            <w:div w:id="934484827">
                                                              <w:marLeft w:val="0"/>
                                                              <w:marRight w:val="0"/>
                                                              <w:marTop w:val="0"/>
                                                              <w:marBottom w:val="0"/>
                                                              <w:divBdr>
                                                                <w:top w:val="none" w:sz="0" w:space="0" w:color="auto"/>
                                                                <w:left w:val="none" w:sz="0" w:space="0" w:color="auto"/>
                                                                <w:bottom w:val="none" w:sz="0" w:space="0" w:color="auto"/>
                                                                <w:right w:val="none" w:sz="0" w:space="0" w:color="auto"/>
                                                              </w:divBdr>
                                                            </w:div>
                                                          </w:divsChild>
                                                        </w:div>
                                                        <w:div w:id="228272910">
                                                          <w:marLeft w:val="0"/>
                                                          <w:marRight w:val="0"/>
                                                          <w:marTop w:val="0"/>
                                                          <w:marBottom w:val="0"/>
                                                          <w:divBdr>
                                                            <w:top w:val="none" w:sz="0" w:space="0" w:color="auto"/>
                                                            <w:left w:val="none" w:sz="0" w:space="0" w:color="auto"/>
                                                            <w:bottom w:val="none" w:sz="0" w:space="0" w:color="auto"/>
                                                            <w:right w:val="none" w:sz="0" w:space="0" w:color="auto"/>
                                                          </w:divBdr>
                                                          <w:divsChild>
                                                            <w:div w:id="617493948">
                                                              <w:marLeft w:val="0"/>
                                                              <w:marRight w:val="0"/>
                                                              <w:marTop w:val="0"/>
                                                              <w:marBottom w:val="0"/>
                                                              <w:divBdr>
                                                                <w:top w:val="none" w:sz="0" w:space="0" w:color="auto"/>
                                                                <w:left w:val="none" w:sz="0" w:space="0" w:color="auto"/>
                                                                <w:bottom w:val="none" w:sz="0" w:space="0" w:color="auto"/>
                                                                <w:right w:val="none" w:sz="0" w:space="0" w:color="auto"/>
                                                              </w:divBdr>
                                                            </w:div>
                                                          </w:divsChild>
                                                        </w:div>
                                                        <w:div w:id="428279805">
                                                          <w:marLeft w:val="0"/>
                                                          <w:marRight w:val="0"/>
                                                          <w:marTop w:val="0"/>
                                                          <w:marBottom w:val="0"/>
                                                          <w:divBdr>
                                                            <w:top w:val="none" w:sz="0" w:space="0" w:color="auto"/>
                                                            <w:left w:val="none" w:sz="0" w:space="0" w:color="auto"/>
                                                            <w:bottom w:val="none" w:sz="0" w:space="0" w:color="auto"/>
                                                            <w:right w:val="none" w:sz="0" w:space="0" w:color="auto"/>
                                                          </w:divBdr>
                                                          <w:divsChild>
                                                            <w:div w:id="708459908">
                                                              <w:marLeft w:val="0"/>
                                                              <w:marRight w:val="0"/>
                                                              <w:marTop w:val="0"/>
                                                              <w:marBottom w:val="0"/>
                                                              <w:divBdr>
                                                                <w:top w:val="none" w:sz="0" w:space="0" w:color="auto"/>
                                                                <w:left w:val="none" w:sz="0" w:space="0" w:color="auto"/>
                                                                <w:bottom w:val="none" w:sz="0" w:space="0" w:color="auto"/>
                                                                <w:right w:val="none" w:sz="0" w:space="0" w:color="auto"/>
                                                              </w:divBdr>
                                                            </w:div>
                                                          </w:divsChild>
                                                        </w:div>
                                                        <w:div w:id="507523569">
                                                          <w:marLeft w:val="0"/>
                                                          <w:marRight w:val="0"/>
                                                          <w:marTop w:val="0"/>
                                                          <w:marBottom w:val="0"/>
                                                          <w:divBdr>
                                                            <w:top w:val="none" w:sz="0" w:space="0" w:color="auto"/>
                                                            <w:left w:val="none" w:sz="0" w:space="0" w:color="auto"/>
                                                            <w:bottom w:val="none" w:sz="0" w:space="0" w:color="auto"/>
                                                            <w:right w:val="none" w:sz="0" w:space="0" w:color="auto"/>
                                                          </w:divBdr>
                                                          <w:divsChild>
                                                            <w:div w:id="173882803">
                                                              <w:marLeft w:val="0"/>
                                                              <w:marRight w:val="0"/>
                                                              <w:marTop w:val="0"/>
                                                              <w:marBottom w:val="0"/>
                                                              <w:divBdr>
                                                                <w:top w:val="none" w:sz="0" w:space="0" w:color="auto"/>
                                                                <w:left w:val="none" w:sz="0" w:space="0" w:color="auto"/>
                                                                <w:bottom w:val="none" w:sz="0" w:space="0" w:color="auto"/>
                                                                <w:right w:val="none" w:sz="0" w:space="0" w:color="auto"/>
                                                              </w:divBdr>
                                                            </w:div>
                                                          </w:divsChild>
                                                        </w:div>
                                                        <w:div w:id="622658530">
                                                          <w:marLeft w:val="0"/>
                                                          <w:marRight w:val="0"/>
                                                          <w:marTop w:val="0"/>
                                                          <w:marBottom w:val="0"/>
                                                          <w:divBdr>
                                                            <w:top w:val="none" w:sz="0" w:space="0" w:color="auto"/>
                                                            <w:left w:val="none" w:sz="0" w:space="0" w:color="auto"/>
                                                            <w:bottom w:val="none" w:sz="0" w:space="0" w:color="auto"/>
                                                            <w:right w:val="none" w:sz="0" w:space="0" w:color="auto"/>
                                                          </w:divBdr>
                                                          <w:divsChild>
                                                            <w:div w:id="1883397474">
                                                              <w:marLeft w:val="0"/>
                                                              <w:marRight w:val="0"/>
                                                              <w:marTop w:val="0"/>
                                                              <w:marBottom w:val="0"/>
                                                              <w:divBdr>
                                                                <w:top w:val="none" w:sz="0" w:space="0" w:color="auto"/>
                                                                <w:left w:val="none" w:sz="0" w:space="0" w:color="auto"/>
                                                                <w:bottom w:val="none" w:sz="0" w:space="0" w:color="auto"/>
                                                                <w:right w:val="none" w:sz="0" w:space="0" w:color="auto"/>
                                                              </w:divBdr>
                                                            </w:div>
                                                          </w:divsChild>
                                                        </w:div>
                                                        <w:div w:id="984429698">
                                                          <w:marLeft w:val="0"/>
                                                          <w:marRight w:val="0"/>
                                                          <w:marTop w:val="0"/>
                                                          <w:marBottom w:val="0"/>
                                                          <w:divBdr>
                                                            <w:top w:val="none" w:sz="0" w:space="0" w:color="auto"/>
                                                            <w:left w:val="none" w:sz="0" w:space="0" w:color="auto"/>
                                                            <w:bottom w:val="none" w:sz="0" w:space="0" w:color="auto"/>
                                                            <w:right w:val="none" w:sz="0" w:space="0" w:color="auto"/>
                                                          </w:divBdr>
                                                          <w:divsChild>
                                                            <w:div w:id="1925603850">
                                                              <w:marLeft w:val="0"/>
                                                              <w:marRight w:val="0"/>
                                                              <w:marTop w:val="0"/>
                                                              <w:marBottom w:val="0"/>
                                                              <w:divBdr>
                                                                <w:top w:val="none" w:sz="0" w:space="0" w:color="auto"/>
                                                                <w:left w:val="none" w:sz="0" w:space="0" w:color="auto"/>
                                                                <w:bottom w:val="none" w:sz="0" w:space="0" w:color="auto"/>
                                                                <w:right w:val="none" w:sz="0" w:space="0" w:color="auto"/>
                                                              </w:divBdr>
                                                            </w:div>
                                                          </w:divsChild>
                                                        </w:div>
                                                        <w:div w:id="1045057179">
                                                          <w:marLeft w:val="0"/>
                                                          <w:marRight w:val="0"/>
                                                          <w:marTop w:val="0"/>
                                                          <w:marBottom w:val="0"/>
                                                          <w:divBdr>
                                                            <w:top w:val="none" w:sz="0" w:space="0" w:color="auto"/>
                                                            <w:left w:val="none" w:sz="0" w:space="0" w:color="auto"/>
                                                            <w:bottom w:val="none" w:sz="0" w:space="0" w:color="auto"/>
                                                            <w:right w:val="none" w:sz="0" w:space="0" w:color="auto"/>
                                                          </w:divBdr>
                                                          <w:divsChild>
                                                            <w:div w:id="923225852">
                                                              <w:marLeft w:val="0"/>
                                                              <w:marRight w:val="0"/>
                                                              <w:marTop w:val="0"/>
                                                              <w:marBottom w:val="0"/>
                                                              <w:divBdr>
                                                                <w:top w:val="none" w:sz="0" w:space="0" w:color="auto"/>
                                                                <w:left w:val="none" w:sz="0" w:space="0" w:color="auto"/>
                                                                <w:bottom w:val="none" w:sz="0" w:space="0" w:color="auto"/>
                                                                <w:right w:val="none" w:sz="0" w:space="0" w:color="auto"/>
                                                              </w:divBdr>
                                                            </w:div>
                                                          </w:divsChild>
                                                        </w:div>
                                                        <w:div w:id="1383752556">
                                                          <w:marLeft w:val="0"/>
                                                          <w:marRight w:val="0"/>
                                                          <w:marTop w:val="0"/>
                                                          <w:marBottom w:val="0"/>
                                                          <w:divBdr>
                                                            <w:top w:val="none" w:sz="0" w:space="0" w:color="auto"/>
                                                            <w:left w:val="none" w:sz="0" w:space="0" w:color="auto"/>
                                                            <w:bottom w:val="none" w:sz="0" w:space="0" w:color="auto"/>
                                                            <w:right w:val="none" w:sz="0" w:space="0" w:color="auto"/>
                                                          </w:divBdr>
                                                          <w:divsChild>
                                                            <w:div w:id="2020614896">
                                                              <w:marLeft w:val="0"/>
                                                              <w:marRight w:val="0"/>
                                                              <w:marTop w:val="0"/>
                                                              <w:marBottom w:val="0"/>
                                                              <w:divBdr>
                                                                <w:top w:val="none" w:sz="0" w:space="0" w:color="auto"/>
                                                                <w:left w:val="none" w:sz="0" w:space="0" w:color="auto"/>
                                                                <w:bottom w:val="none" w:sz="0" w:space="0" w:color="auto"/>
                                                                <w:right w:val="none" w:sz="0" w:space="0" w:color="auto"/>
                                                              </w:divBdr>
                                                            </w:div>
                                                          </w:divsChild>
                                                        </w:div>
                                                        <w:div w:id="1514954249">
                                                          <w:marLeft w:val="0"/>
                                                          <w:marRight w:val="0"/>
                                                          <w:marTop w:val="0"/>
                                                          <w:marBottom w:val="0"/>
                                                          <w:divBdr>
                                                            <w:top w:val="none" w:sz="0" w:space="0" w:color="auto"/>
                                                            <w:left w:val="none" w:sz="0" w:space="0" w:color="auto"/>
                                                            <w:bottom w:val="none" w:sz="0" w:space="0" w:color="auto"/>
                                                            <w:right w:val="none" w:sz="0" w:space="0" w:color="auto"/>
                                                          </w:divBdr>
                                                          <w:divsChild>
                                                            <w:div w:id="1399328521">
                                                              <w:marLeft w:val="0"/>
                                                              <w:marRight w:val="0"/>
                                                              <w:marTop w:val="0"/>
                                                              <w:marBottom w:val="0"/>
                                                              <w:divBdr>
                                                                <w:top w:val="none" w:sz="0" w:space="0" w:color="auto"/>
                                                                <w:left w:val="none" w:sz="0" w:space="0" w:color="auto"/>
                                                                <w:bottom w:val="none" w:sz="0" w:space="0" w:color="auto"/>
                                                                <w:right w:val="none" w:sz="0" w:space="0" w:color="auto"/>
                                                              </w:divBdr>
                                                            </w:div>
                                                          </w:divsChild>
                                                        </w:div>
                                                        <w:div w:id="1779135329">
                                                          <w:marLeft w:val="0"/>
                                                          <w:marRight w:val="0"/>
                                                          <w:marTop w:val="0"/>
                                                          <w:marBottom w:val="0"/>
                                                          <w:divBdr>
                                                            <w:top w:val="none" w:sz="0" w:space="0" w:color="auto"/>
                                                            <w:left w:val="none" w:sz="0" w:space="0" w:color="auto"/>
                                                            <w:bottom w:val="none" w:sz="0" w:space="0" w:color="auto"/>
                                                            <w:right w:val="none" w:sz="0" w:space="0" w:color="auto"/>
                                                          </w:divBdr>
                                                          <w:divsChild>
                                                            <w:div w:id="822936382">
                                                              <w:marLeft w:val="0"/>
                                                              <w:marRight w:val="0"/>
                                                              <w:marTop w:val="0"/>
                                                              <w:marBottom w:val="0"/>
                                                              <w:divBdr>
                                                                <w:top w:val="none" w:sz="0" w:space="0" w:color="auto"/>
                                                                <w:left w:val="none" w:sz="0" w:space="0" w:color="auto"/>
                                                                <w:bottom w:val="none" w:sz="0" w:space="0" w:color="auto"/>
                                                                <w:right w:val="none" w:sz="0" w:space="0" w:color="auto"/>
                                                              </w:divBdr>
                                                            </w:div>
                                                          </w:divsChild>
                                                        </w:div>
                                                        <w:div w:id="1839273442">
                                                          <w:marLeft w:val="0"/>
                                                          <w:marRight w:val="0"/>
                                                          <w:marTop w:val="0"/>
                                                          <w:marBottom w:val="0"/>
                                                          <w:divBdr>
                                                            <w:top w:val="none" w:sz="0" w:space="0" w:color="auto"/>
                                                            <w:left w:val="none" w:sz="0" w:space="0" w:color="auto"/>
                                                            <w:bottom w:val="none" w:sz="0" w:space="0" w:color="auto"/>
                                                            <w:right w:val="none" w:sz="0" w:space="0" w:color="auto"/>
                                                          </w:divBdr>
                                                          <w:divsChild>
                                                            <w:div w:id="10107961">
                                                              <w:marLeft w:val="0"/>
                                                              <w:marRight w:val="0"/>
                                                              <w:marTop w:val="0"/>
                                                              <w:marBottom w:val="0"/>
                                                              <w:divBdr>
                                                                <w:top w:val="none" w:sz="0" w:space="0" w:color="auto"/>
                                                                <w:left w:val="none" w:sz="0" w:space="0" w:color="auto"/>
                                                                <w:bottom w:val="none" w:sz="0" w:space="0" w:color="auto"/>
                                                                <w:right w:val="none" w:sz="0" w:space="0" w:color="auto"/>
                                                              </w:divBdr>
                                                            </w:div>
                                                          </w:divsChild>
                                                        </w:div>
                                                        <w:div w:id="1840266938">
                                                          <w:marLeft w:val="0"/>
                                                          <w:marRight w:val="0"/>
                                                          <w:marTop w:val="0"/>
                                                          <w:marBottom w:val="0"/>
                                                          <w:divBdr>
                                                            <w:top w:val="none" w:sz="0" w:space="0" w:color="auto"/>
                                                            <w:left w:val="none" w:sz="0" w:space="0" w:color="auto"/>
                                                            <w:bottom w:val="none" w:sz="0" w:space="0" w:color="auto"/>
                                                            <w:right w:val="none" w:sz="0" w:space="0" w:color="auto"/>
                                                          </w:divBdr>
                                                          <w:divsChild>
                                                            <w:div w:id="133957552">
                                                              <w:marLeft w:val="0"/>
                                                              <w:marRight w:val="0"/>
                                                              <w:marTop w:val="0"/>
                                                              <w:marBottom w:val="0"/>
                                                              <w:divBdr>
                                                                <w:top w:val="none" w:sz="0" w:space="0" w:color="auto"/>
                                                                <w:left w:val="none" w:sz="0" w:space="0" w:color="auto"/>
                                                                <w:bottom w:val="none" w:sz="0" w:space="0" w:color="auto"/>
                                                                <w:right w:val="none" w:sz="0" w:space="0" w:color="auto"/>
                                                              </w:divBdr>
                                                            </w:div>
                                                          </w:divsChild>
                                                        </w:div>
                                                        <w:div w:id="1853572326">
                                                          <w:marLeft w:val="0"/>
                                                          <w:marRight w:val="0"/>
                                                          <w:marTop w:val="0"/>
                                                          <w:marBottom w:val="0"/>
                                                          <w:divBdr>
                                                            <w:top w:val="none" w:sz="0" w:space="0" w:color="auto"/>
                                                            <w:left w:val="none" w:sz="0" w:space="0" w:color="auto"/>
                                                            <w:bottom w:val="none" w:sz="0" w:space="0" w:color="auto"/>
                                                            <w:right w:val="none" w:sz="0" w:space="0" w:color="auto"/>
                                                          </w:divBdr>
                                                          <w:divsChild>
                                                            <w:div w:id="2100330241">
                                                              <w:marLeft w:val="0"/>
                                                              <w:marRight w:val="0"/>
                                                              <w:marTop w:val="0"/>
                                                              <w:marBottom w:val="0"/>
                                                              <w:divBdr>
                                                                <w:top w:val="none" w:sz="0" w:space="0" w:color="auto"/>
                                                                <w:left w:val="none" w:sz="0" w:space="0" w:color="auto"/>
                                                                <w:bottom w:val="none" w:sz="0" w:space="0" w:color="auto"/>
                                                                <w:right w:val="none" w:sz="0" w:space="0" w:color="auto"/>
                                                              </w:divBdr>
                                                            </w:div>
                                                          </w:divsChild>
                                                        </w:div>
                                                        <w:div w:id="1899315931">
                                                          <w:marLeft w:val="0"/>
                                                          <w:marRight w:val="0"/>
                                                          <w:marTop w:val="0"/>
                                                          <w:marBottom w:val="0"/>
                                                          <w:divBdr>
                                                            <w:top w:val="none" w:sz="0" w:space="0" w:color="auto"/>
                                                            <w:left w:val="none" w:sz="0" w:space="0" w:color="auto"/>
                                                            <w:bottom w:val="none" w:sz="0" w:space="0" w:color="auto"/>
                                                            <w:right w:val="none" w:sz="0" w:space="0" w:color="auto"/>
                                                          </w:divBdr>
                                                          <w:divsChild>
                                                            <w:div w:id="1494371239">
                                                              <w:marLeft w:val="0"/>
                                                              <w:marRight w:val="0"/>
                                                              <w:marTop w:val="0"/>
                                                              <w:marBottom w:val="0"/>
                                                              <w:divBdr>
                                                                <w:top w:val="none" w:sz="0" w:space="0" w:color="auto"/>
                                                                <w:left w:val="none" w:sz="0" w:space="0" w:color="auto"/>
                                                                <w:bottom w:val="none" w:sz="0" w:space="0" w:color="auto"/>
                                                                <w:right w:val="none" w:sz="0" w:space="0" w:color="auto"/>
                                                              </w:divBdr>
                                                            </w:div>
                                                          </w:divsChild>
                                                        </w:div>
                                                        <w:div w:id="19678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（参考様式８）</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cp:lastModifiedBy>玉木 大輔</cp:lastModifiedBy>
  <cp:revision>2</cp:revision>
  <cp:lastPrinted>2016-03-14T02:44:00Z</cp:lastPrinted>
  <dcterms:created xsi:type="dcterms:W3CDTF">2022-03-18T00:51:00Z</dcterms:created>
  <dcterms:modified xsi:type="dcterms:W3CDTF">2022-03-18T00:51:00Z</dcterms:modified>
</cp:coreProperties>
</file>