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68" w:rsidRDefault="008F2BC5" w:rsidP="008F2BC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代表者の職務執行停止の有無、職務代理者選任の有無</w:t>
      </w:r>
    </w:p>
    <w:p w:rsidR="008F2BC5" w:rsidRDefault="008F2BC5">
      <w:pPr>
        <w:rPr>
          <w:rFonts w:hint="eastAsia"/>
          <w:sz w:val="24"/>
        </w:rPr>
      </w:pPr>
    </w:p>
    <w:p w:rsidR="008F2BC5" w:rsidRDefault="008F2BC5">
      <w:pPr>
        <w:rPr>
          <w:rFonts w:hint="eastAsia"/>
          <w:sz w:val="24"/>
        </w:rPr>
      </w:pPr>
    </w:p>
    <w:p w:rsidR="008F2BC5" w:rsidRDefault="008F2BC5" w:rsidP="008F2BC5">
      <w:pPr>
        <w:ind w:firstLineChars="2000" w:firstLine="48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地縁による団体の名称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Pr="008F2BC5" w:rsidRDefault="008F2BC5" w:rsidP="008F2BC5">
      <w:pPr>
        <w:jc w:val="lef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8F2BC5">
        <w:rPr>
          <w:rFonts w:hint="eastAsia"/>
          <w:sz w:val="24"/>
          <w:u w:val="dotted"/>
        </w:rPr>
        <w:t xml:space="preserve">　　　　　　　　　　　　　　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ind w:firstLineChars="2000" w:firstLine="48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代表者名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Pr="008F2BC5" w:rsidRDefault="008F2BC5" w:rsidP="008F2BC5">
      <w:pPr>
        <w:jc w:val="lef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8F2BC5">
        <w:rPr>
          <w:rFonts w:hint="eastAsia"/>
          <w:sz w:val="24"/>
          <w:u w:val="dotted"/>
        </w:rPr>
        <w:t xml:space="preserve">　　　　　　　　　　　　　</w:t>
      </w:r>
      <w:r>
        <w:rPr>
          <w:rFonts w:hint="eastAsia"/>
          <w:sz w:val="24"/>
          <w:u w:val="dotted"/>
        </w:rPr>
        <w:t>印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裁判所による代表者の職務執行の停止の有無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（１）　有</w:t>
      </w: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（２）　無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裁判所による代表者の職務代行者選任の有無</w:t>
      </w:r>
    </w:p>
    <w:p w:rsidR="008F2BC5" w:rsidRP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（１）　有　　職務代行者選任有りの場合</w:t>
      </w: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職務代行者　氏名</w:t>
      </w:r>
    </w:p>
    <w:p w:rsidR="008F2BC5" w:rsidRPr="008F2BC5" w:rsidRDefault="008F2BC5" w:rsidP="008F2BC5">
      <w:pPr>
        <w:jc w:val="left"/>
        <w:rPr>
          <w:rFonts w:hint="eastAsia"/>
          <w:sz w:val="24"/>
          <w:u w:val="dotted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</w:t>
      </w:r>
      <w:r w:rsidRPr="008F2BC5">
        <w:rPr>
          <w:rFonts w:hint="eastAsia"/>
          <w:sz w:val="24"/>
          <w:u w:val="dotted"/>
        </w:rPr>
        <w:t xml:space="preserve">　　　　　　　　　　　　　　　　　　</w:t>
      </w: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住所</w:t>
      </w:r>
    </w:p>
    <w:p w:rsidR="008F2BC5" w:rsidRPr="008F2BC5" w:rsidRDefault="008F2BC5" w:rsidP="008F2BC5">
      <w:pPr>
        <w:jc w:val="lef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8F2BC5">
        <w:rPr>
          <w:rFonts w:hint="eastAsia"/>
          <w:sz w:val="24"/>
          <w:u w:val="dotted"/>
        </w:rPr>
        <w:t xml:space="preserve">　　　　　　　　　　　　　　　　　　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（２）　無</w:t>
      </w: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</w:p>
    <w:p w:rsidR="008F2BC5" w:rsidRDefault="008F2BC5" w:rsidP="008F2BC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※裁判所による代表者の職務執行の停止並びに職務代行者選任は、裁判所において民事保全法第２４条（仮処分の方法）により、仮処分命令の申し立ての目的を達成するために行う処分です。</w:t>
      </w:r>
    </w:p>
    <w:p w:rsidR="008F2BC5" w:rsidRPr="008F2BC5" w:rsidRDefault="008F2BC5" w:rsidP="008F2BC5">
      <w:pPr>
        <w:jc w:val="left"/>
        <w:rPr>
          <w:sz w:val="24"/>
        </w:rPr>
      </w:pPr>
      <w:r>
        <w:rPr>
          <w:rFonts w:hint="eastAsia"/>
          <w:sz w:val="24"/>
        </w:rPr>
        <w:t xml:space="preserve">　該当がない団体は、「無」の番号に○印をしてください。</w:t>
      </w:r>
    </w:p>
    <w:sectPr w:rsidR="008F2BC5" w:rsidRPr="008F2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C5"/>
    <w:rsid w:val="001B4068"/>
    <w:rsid w:val="008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2016-01-12T07:21:00Z</dcterms:created>
  <dcterms:modified xsi:type="dcterms:W3CDTF">2016-01-12T07:31:00Z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12412</vt:lpwstr>
  </property>
  <property fmtid="{D5CDD505-2E9C-101B-9397-08002B2CF9AE}" name="NXPowerLiteSettings" pid="3">
    <vt:lpwstr>F74006B004C800</vt:lpwstr>
  </property>
  <property fmtid="{D5CDD505-2E9C-101B-9397-08002B2CF9AE}" name="NXPowerLiteVersion" pid="4">
    <vt:lpwstr>S6.2.13</vt:lpwstr>
  </property>
</Properties>
</file>